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A2C1" w14:textId="77777777" w:rsidR="00A92D1C" w:rsidRDefault="00A92D1C" w:rsidP="00A92D1C">
      <w:pPr>
        <w:tabs>
          <w:tab w:val="left" w:pos="0"/>
        </w:tabs>
        <w:spacing w:line="100" w:lineRule="atLeast"/>
        <w:ind w:firstLine="567"/>
        <w:jc w:val="right"/>
      </w:pPr>
      <w:bookmarkStart w:id="0" w:name="_Hlk106877352"/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14:paraId="0EE9BB01" w14:textId="77777777" w:rsidR="00A92D1C" w:rsidRDefault="00A92D1C" w:rsidP="00A92D1C">
      <w:pPr>
        <w:tabs>
          <w:tab w:val="left" w:pos="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B7D6A0" w14:textId="77777777" w:rsidR="00A92D1C" w:rsidRDefault="00A92D1C" w:rsidP="00A92D1C">
      <w:pPr>
        <w:tabs>
          <w:tab w:val="left" w:pos="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B199FC" w14:textId="77777777" w:rsidR="00A92D1C" w:rsidRDefault="00A92D1C" w:rsidP="00A92D1C">
      <w:pPr>
        <w:tabs>
          <w:tab w:val="left" w:pos="0"/>
        </w:tabs>
        <w:spacing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Финансовые условия участия в Конкурсе</w:t>
      </w:r>
    </w:p>
    <w:bookmarkEnd w:id="0"/>
    <w:p w14:paraId="126D1491" w14:textId="77777777" w:rsidR="00A92D1C" w:rsidRDefault="00A92D1C" w:rsidP="00A92D1C">
      <w:pPr>
        <w:tabs>
          <w:tab w:val="left" w:pos="0"/>
        </w:tabs>
        <w:spacing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7DBAC51B" w14:textId="77777777" w:rsidR="00A92D1C" w:rsidRDefault="00A92D1C" w:rsidP="00A92D1C">
      <w:pPr>
        <w:tabs>
          <w:tab w:val="left" w:pos="0"/>
        </w:tabs>
        <w:ind w:firstLine="567"/>
        <w:jc w:val="both"/>
      </w:pPr>
      <w:bookmarkStart w:id="1" w:name="_Hlk106877527"/>
      <w:r>
        <w:rPr>
          <w:rFonts w:ascii="Times New Roman" w:hAnsi="Times New Roman" w:cs="Times New Roman"/>
          <w:sz w:val="28"/>
          <w:szCs w:val="28"/>
        </w:rPr>
        <w:t>1. Организационный взнос для участников Конкурса и гостей Конкурса, приехавших в г. Ярославль, составляет 300 руб. с человека.</w:t>
      </w:r>
    </w:p>
    <w:p w14:paraId="01289320" w14:textId="77777777" w:rsidR="00A92D1C" w:rsidRDefault="00A92D1C" w:rsidP="00A92D1C">
      <w:pPr>
        <w:tabs>
          <w:tab w:val="left" w:pos="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Стоимость показа одной коллекции профессиональными манекенщицами – 1000 рублей.</w:t>
      </w:r>
    </w:p>
    <w:p w14:paraId="0CA0DEE9" w14:textId="77777777" w:rsidR="00A92D1C" w:rsidRDefault="00A92D1C" w:rsidP="00A92D1C">
      <w:pPr>
        <w:tabs>
          <w:tab w:val="left" w:pos="0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 Командировочные расходы за счет направляющей стороны или самого участника.</w:t>
      </w:r>
    </w:p>
    <w:p w14:paraId="12945189" w14:textId="77777777" w:rsidR="00A92D1C" w:rsidRPr="00C06797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желанию участников и гостей Конкурса организаторы могут забронировать места в хостеле или гостинице, организовать питание. Стоимость проживания в хостеле от 700 руб. в сутки, в гостинице - от 4000 </w:t>
      </w:r>
      <w:r w:rsidRPr="00C06797">
        <w:rPr>
          <w:rFonts w:ascii="Times New Roman" w:hAnsi="Times New Roman" w:cs="Times New Roman"/>
          <w:sz w:val="28"/>
          <w:szCs w:val="28"/>
        </w:rPr>
        <w:t>руб. в сутки.</w:t>
      </w:r>
    </w:p>
    <w:p w14:paraId="5F08BF49" w14:textId="77777777" w:rsidR="00A92D1C" w:rsidRPr="00C06797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C06797">
        <w:rPr>
          <w:rFonts w:ascii="Times New Roman" w:hAnsi="Times New Roman" w:cs="Times New Roman"/>
          <w:sz w:val="28"/>
          <w:szCs w:val="28"/>
        </w:rPr>
        <w:t xml:space="preserve">5. </w:t>
      </w:r>
      <w:r w:rsidRPr="00C06797">
        <w:rPr>
          <w:rFonts w:ascii="Times New Roman" w:hAnsi="Times New Roman" w:cs="Times New Roman"/>
          <w:sz w:val="28"/>
          <w:szCs w:val="28"/>
          <w:lang w:val="x-none"/>
        </w:rPr>
        <w:t xml:space="preserve">Трансфер по </w:t>
      </w:r>
      <w:r w:rsidRPr="00C06797">
        <w:rPr>
          <w:rFonts w:ascii="Times New Roman" w:hAnsi="Times New Roman" w:cs="Times New Roman"/>
          <w:sz w:val="28"/>
          <w:szCs w:val="28"/>
        </w:rPr>
        <w:t xml:space="preserve">г. </w:t>
      </w:r>
      <w:r w:rsidRPr="00C06797">
        <w:rPr>
          <w:rFonts w:ascii="Times New Roman" w:hAnsi="Times New Roman" w:cs="Times New Roman"/>
          <w:sz w:val="28"/>
          <w:szCs w:val="28"/>
          <w:lang w:val="x-none"/>
        </w:rPr>
        <w:t>Ярослав</w:t>
      </w:r>
      <w:r w:rsidRPr="00C06797">
        <w:rPr>
          <w:rFonts w:ascii="Times New Roman" w:hAnsi="Times New Roman" w:cs="Times New Roman"/>
          <w:sz w:val="28"/>
          <w:szCs w:val="28"/>
        </w:rPr>
        <w:t xml:space="preserve">лю на мероприятия Конкурса, включая </w:t>
      </w:r>
      <w:r w:rsidRPr="00C06797">
        <w:rPr>
          <w:rFonts w:ascii="Times New Roman" w:hAnsi="Times New Roman" w:cs="Times New Roman"/>
          <w:sz w:val="28"/>
          <w:szCs w:val="28"/>
          <w:lang w:val="x-none"/>
        </w:rPr>
        <w:t>экскурсионную программ</w:t>
      </w:r>
      <w:r w:rsidRPr="00C06797">
        <w:rPr>
          <w:rFonts w:ascii="Times New Roman" w:hAnsi="Times New Roman" w:cs="Times New Roman"/>
          <w:sz w:val="28"/>
          <w:szCs w:val="28"/>
        </w:rPr>
        <w:t xml:space="preserve">у </w:t>
      </w:r>
      <w:r w:rsidRPr="00C06797">
        <w:rPr>
          <w:rFonts w:ascii="Times New Roman" w:hAnsi="Times New Roman" w:cs="Times New Roman"/>
          <w:sz w:val="28"/>
          <w:szCs w:val="28"/>
          <w:lang w:val="x-none"/>
        </w:rPr>
        <w:t xml:space="preserve">– за счет организаторов </w:t>
      </w:r>
      <w:r w:rsidRPr="00C06797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C06797">
        <w:rPr>
          <w:rFonts w:ascii="Times New Roman" w:hAnsi="Times New Roman" w:cs="Times New Roman"/>
          <w:sz w:val="28"/>
          <w:szCs w:val="28"/>
          <w:lang w:val="x-none"/>
        </w:rPr>
        <w:t>онкурса</w:t>
      </w:r>
      <w:proofErr w:type="spellEnd"/>
      <w:r w:rsidRPr="00C06797">
        <w:rPr>
          <w:rFonts w:ascii="Times New Roman" w:hAnsi="Times New Roman" w:cs="Times New Roman"/>
          <w:sz w:val="28"/>
          <w:szCs w:val="28"/>
          <w:lang w:val="x-none"/>
        </w:rPr>
        <w:t>.</w:t>
      </w:r>
      <w:bookmarkEnd w:id="1"/>
    </w:p>
    <w:p w14:paraId="6D9F32CA" w14:textId="77777777" w:rsidR="00A92D1C" w:rsidRPr="00C06797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0F6C5AAF" w14:textId="77777777" w:rsidR="00A92D1C" w:rsidRPr="00C06797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DFA33F" w14:textId="77777777" w:rsidR="00A92D1C" w:rsidRPr="00C06797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97">
        <w:rPr>
          <w:rFonts w:ascii="Times New Roman" w:hAnsi="Times New Roman" w:cs="Times New Roman"/>
          <w:sz w:val="28"/>
          <w:szCs w:val="28"/>
        </w:rPr>
        <w:t>ГУК ЯО «Областной Дом народного творчества»</w:t>
      </w:r>
    </w:p>
    <w:p w14:paraId="00868028" w14:textId="77777777" w:rsidR="00A92D1C" w:rsidRPr="00C06797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EF30F5" w14:textId="77777777" w:rsidR="00A92D1C" w:rsidRPr="00C06797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97">
        <w:rPr>
          <w:rFonts w:ascii="Times New Roman" w:hAnsi="Times New Roman" w:cs="Times New Roman"/>
          <w:sz w:val="28"/>
          <w:szCs w:val="28"/>
        </w:rPr>
        <w:t>Адрес: 150003 г. Ярославль, ул. Зои Космодемьянской, д.3</w:t>
      </w:r>
    </w:p>
    <w:p w14:paraId="6D360A35" w14:textId="77777777" w:rsidR="00A92D1C" w:rsidRPr="00C06797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97">
        <w:rPr>
          <w:rFonts w:ascii="Times New Roman" w:hAnsi="Times New Roman" w:cs="Times New Roman"/>
          <w:sz w:val="28"/>
          <w:szCs w:val="28"/>
        </w:rPr>
        <w:t>ИНН 7604005526    КПП 760601001 ОКТМО 78701000</w:t>
      </w:r>
    </w:p>
    <w:p w14:paraId="4D328B70" w14:textId="77777777" w:rsidR="00A92D1C" w:rsidRPr="00C06797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97">
        <w:rPr>
          <w:rFonts w:ascii="Times New Roman" w:hAnsi="Times New Roman" w:cs="Times New Roman"/>
          <w:sz w:val="28"/>
          <w:szCs w:val="28"/>
        </w:rPr>
        <w:t>Департамент финансов Ярославской области (ГУК ЯО «Областной Дом народного творчества», л/с 902050046)</w:t>
      </w:r>
    </w:p>
    <w:p w14:paraId="271C2F04" w14:textId="77777777" w:rsidR="00A92D1C" w:rsidRPr="00C06797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97">
        <w:rPr>
          <w:rFonts w:ascii="Times New Roman" w:hAnsi="Times New Roman" w:cs="Times New Roman"/>
          <w:sz w:val="28"/>
          <w:szCs w:val="28"/>
        </w:rPr>
        <w:t xml:space="preserve"> Отделение Ярославль банка России//УФК по Ярославской области г. Ярославль</w:t>
      </w:r>
    </w:p>
    <w:p w14:paraId="7F44726F" w14:textId="77777777" w:rsidR="00A92D1C" w:rsidRPr="00C06797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97">
        <w:rPr>
          <w:rFonts w:ascii="Times New Roman" w:hAnsi="Times New Roman" w:cs="Times New Roman"/>
          <w:sz w:val="28"/>
          <w:szCs w:val="28"/>
        </w:rPr>
        <w:t>Казначейский счет: 03224643780000007101</w:t>
      </w:r>
    </w:p>
    <w:p w14:paraId="7FE6FF30" w14:textId="77777777" w:rsidR="00A92D1C" w:rsidRPr="00C06797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97">
        <w:rPr>
          <w:rFonts w:ascii="Times New Roman" w:hAnsi="Times New Roman" w:cs="Times New Roman"/>
          <w:sz w:val="28"/>
          <w:szCs w:val="28"/>
        </w:rPr>
        <w:t>БИК 017888102</w:t>
      </w:r>
    </w:p>
    <w:p w14:paraId="5BD8BFCF" w14:textId="77777777" w:rsidR="00A92D1C" w:rsidRPr="00C06797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97">
        <w:rPr>
          <w:rFonts w:ascii="Times New Roman" w:hAnsi="Times New Roman" w:cs="Times New Roman"/>
          <w:sz w:val="28"/>
          <w:szCs w:val="28"/>
        </w:rPr>
        <w:t>ОКПО 05188600</w:t>
      </w:r>
    </w:p>
    <w:p w14:paraId="25434D48" w14:textId="77777777" w:rsidR="00A92D1C" w:rsidRPr="00C06797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97">
        <w:rPr>
          <w:rFonts w:ascii="Times New Roman" w:hAnsi="Times New Roman" w:cs="Times New Roman"/>
          <w:sz w:val="28"/>
          <w:szCs w:val="28"/>
        </w:rPr>
        <w:t>ОГРН 1027600690480</w:t>
      </w:r>
    </w:p>
    <w:p w14:paraId="21F877E8" w14:textId="77777777" w:rsidR="00A92D1C" w:rsidRPr="00C06797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97">
        <w:rPr>
          <w:rFonts w:ascii="Times New Roman" w:hAnsi="Times New Roman" w:cs="Times New Roman"/>
          <w:sz w:val="28"/>
          <w:szCs w:val="28"/>
        </w:rPr>
        <w:t>КБК 00000000000000000130</w:t>
      </w:r>
    </w:p>
    <w:p w14:paraId="541CD453" w14:textId="77777777" w:rsidR="00A92D1C" w:rsidRPr="00C06797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97">
        <w:rPr>
          <w:rFonts w:ascii="Times New Roman" w:hAnsi="Times New Roman" w:cs="Times New Roman"/>
          <w:sz w:val="28"/>
          <w:szCs w:val="28"/>
        </w:rPr>
        <w:t>тел.: 8(4852) 30-58-06.</w:t>
      </w:r>
    </w:p>
    <w:p w14:paraId="710A5435" w14:textId="77777777" w:rsidR="00A92D1C" w:rsidRPr="00C06797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97">
        <w:rPr>
          <w:rFonts w:ascii="Times New Roman" w:hAnsi="Times New Roman" w:cs="Times New Roman"/>
          <w:sz w:val="28"/>
          <w:szCs w:val="28"/>
        </w:rPr>
        <w:t>т/факс 8(4852) 32-88-31</w:t>
      </w:r>
    </w:p>
    <w:p w14:paraId="344D7036" w14:textId="77777777" w:rsidR="00A92D1C" w:rsidRPr="00A92D1C" w:rsidRDefault="00A92D1C" w:rsidP="00A92D1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7498053"/>
      <w:r w:rsidRPr="00C067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92D1C">
        <w:rPr>
          <w:rFonts w:ascii="Times New Roman" w:hAnsi="Times New Roman" w:cs="Times New Roman"/>
          <w:sz w:val="28"/>
          <w:szCs w:val="28"/>
        </w:rPr>
        <w:t>-</w:t>
      </w:r>
      <w:r w:rsidRPr="00C067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92D1C">
        <w:rPr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Pr="00C06797">
        <w:rPr>
          <w:rFonts w:ascii="Times New Roman" w:hAnsi="Times New Roman" w:cs="Times New Roman"/>
          <w:sz w:val="28"/>
          <w:szCs w:val="28"/>
          <w:lang w:val="en-US"/>
        </w:rPr>
        <w:t>yaroslavl</w:t>
      </w:r>
      <w:r w:rsidRPr="00A92D1C">
        <w:rPr>
          <w:rFonts w:ascii="Times New Roman" w:hAnsi="Times New Roman" w:cs="Times New Roman"/>
          <w:sz w:val="28"/>
          <w:szCs w:val="28"/>
        </w:rPr>
        <w:t>_</w:t>
      </w:r>
      <w:r w:rsidRPr="00C06797">
        <w:rPr>
          <w:rFonts w:ascii="Times New Roman" w:hAnsi="Times New Roman" w:cs="Times New Roman"/>
          <w:sz w:val="28"/>
          <w:szCs w:val="28"/>
          <w:lang w:val="en-US"/>
        </w:rPr>
        <w:t>odnt</w:t>
      </w:r>
      <w:r w:rsidRPr="00A92D1C">
        <w:rPr>
          <w:rFonts w:ascii="Times New Roman" w:hAnsi="Times New Roman" w:cs="Times New Roman"/>
          <w:sz w:val="28"/>
          <w:szCs w:val="28"/>
        </w:rPr>
        <w:t>@</w:t>
      </w:r>
      <w:r w:rsidRPr="00C067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92D1C">
        <w:rPr>
          <w:rFonts w:ascii="Times New Roman" w:hAnsi="Times New Roman" w:cs="Times New Roman"/>
          <w:sz w:val="28"/>
          <w:szCs w:val="28"/>
        </w:rPr>
        <w:t>.</w:t>
      </w:r>
      <w:r w:rsidRPr="00C0679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19ABE7E" w14:textId="77777777" w:rsidR="00A168B7" w:rsidRDefault="00A168B7"/>
    <w:sectPr w:rsidR="00A168B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2A3D" w14:textId="77777777" w:rsidR="00DE68B7" w:rsidRDefault="00A92D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628A" w14:textId="77777777" w:rsidR="00DE68B7" w:rsidRDefault="00A92D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9CD7" w14:textId="77777777" w:rsidR="00DE68B7" w:rsidRDefault="00A92D1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A44E" w14:textId="77777777" w:rsidR="00DE68B7" w:rsidRDefault="00A92D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6A95" w14:textId="77777777" w:rsidR="00DE68B7" w:rsidRDefault="00A92D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237A" w14:textId="77777777" w:rsidR="00DE68B7" w:rsidRDefault="00A92D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1C"/>
    <w:rsid w:val="00A168B7"/>
    <w:rsid w:val="00A9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0E44"/>
  <w15:chartTrackingRefBased/>
  <w15:docId w15:val="{E0E2E892-5C99-4F74-A63D-49717B6C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D1C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D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D1C"/>
    <w:rPr>
      <w:rFonts w:ascii="Arial" w:eastAsia="Lucida Sans Unicode" w:hAnsi="Arial" w:cs="Mangal"/>
      <w:kern w:val="2"/>
      <w:sz w:val="20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A92D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D1C"/>
    <w:rPr>
      <w:rFonts w:ascii="Arial" w:eastAsia="Lucida Sans Unicode" w:hAnsi="Arial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2022-07-06T10:42:00Z</dcterms:created>
  <dcterms:modified xsi:type="dcterms:W3CDTF">2022-07-06T10:43:00Z</dcterms:modified>
</cp:coreProperties>
</file>